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2" w:rsidRPr="00FD1D8C" w:rsidRDefault="00BB6222" w:rsidP="00BB62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1D8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B6222" w:rsidRPr="00FD1D8C" w:rsidRDefault="00BB6222" w:rsidP="00BB6222">
      <w:pPr>
        <w:spacing w:after="0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8C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B6222" w:rsidRPr="00FD1D8C" w:rsidRDefault="00BB6222" w:rsidP="00BB6222">
      <w:pPr>
        <w:pStyle w:val="3"/>
        <w:spacing w:before="0"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Саянское муниципальное образование</w:t>
      </w:r>
    </w:p>
    <w:p w:rsidR="00BB6222" w:rsidRPr="00FD1D8C" w:rsidRDefault="00BB6222" w:rsidP="00BB6222">
      <w:pPr>
        <w:pStyle w:val="3"/>
        <w:spacing w:before="0"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ДУМА</w:t>
      </w:r>
    </w:p>
    <w:p w:rsidR="00BB6222" w:rsidRPr="00FD1D8C" w:rsidRDefault="00BB6222" w:rsidP="00BB6222">
      <w:pPr>
        <w:pStyle w:val="3"/>
        <w:spacing w:before="0" w:after="0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B6222" w:rsidRPr="00FD1D8C" w:rsidRDefault="00BB6222" w:rsidP="00BB6222">
      <w:pPr>
        <w:shd w:val="clear" w:color="auto" w:fill="FFFFFF"/>
        <w:tabs>
          <w:tab w:val="left" w:leader="underscore" w:pos="742"/>
          <w:tab w:val="left" w:pos="5925"/>
        </w:tabs>
        <w:spacing w:after="0"/>
        <w:ind w:left="-142" w:firstLine="568"/>
        <w:rPr>
          <w:rFonts w:ascii="Times New Roman" w:hAnsi="Times New Roman" w:cs="Times New Roman"/>
          <w:spacing w:val="-6"/>
          <w:sz w:val="28"/>
          <w:szCs w:val="28"/>
        </w:rPr>
      </w:pPr>
    </w:p>
    <w:p w:rsidR="00BB6222" w:rsidRPr="00FD1D8C" w:rsidRDefault="00BB6222" w:rsidP="00BB6222">
      <w:pPr>
        <w:shd w:val="clear" w:color="auto" w:fill="FFFFFF"/>
        <w:tabs>
          <w:tab w:val="left" w:leader="underscore" w:pos="742"/>
          <w:tab w:val="left" w:pos="5925"/>
        </w:tabs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FD1D8C">
        <w:rPr>
          <w:rFonts w:ascii="Times New Roman" w:hAnsi="Times New Roman" w:cs="Times New Roman"/>
          <w:sz w:val="28"/>
          <w:szCs w:val="28"/>
        </w:rPr>
        <w:t xml:space="preserve"> </w:t>
      </w:r>
      <w:r w:rsidR="0003508B">
        <w:rPr>
          <w:rFonts w:ascii="Times New Roman" w:hAnsi="Times New Roman" w:cs="Times New Roman"/>
          <w:sz w:val="28"/>
          <w:szCs w:val="28"/>
        </w:rPr>
        <w:t>18.05</w:t>
      </w:r>
      <w:r w:rsidRPr="00FD1D8C">
        <w:rPr>
          <w:rFonts w:ascii="Times New Roman" w:hAnsi="Times New Roman" w:cs="Times New Roman"/>
          <w:sz w:val="28"/>
          <w:szCs w:val="28"/>
        </w:rPr>
        <w:t xml:space="preserve">.2015  № </w:t>
      </w:r>
      <w:r w:rsidR="0003508B">
        <w:rPr>
          <w:rFonts w:ascii="Times New Roman" w:hAnsi="Times New Roman" w:cs="Times New Roman"/>
          <w:sz w:val="28"/>
          <w:szCs w:val="28"/>
        </w:rPr>
        <w:t>9</w:t>
      </w:r>
    </w:p>
    <w:p w:rsidR="00BB6222" w:rsidRPr="00FD1D8C" w:rsidRDefault="00BB6222" w:rsidP="00BB6222">
      <w:pPr>
        <w:shd w:val="clear" w:color="auto" w:fill="FFFFFF"/>
        <w:tabs>
          <w:tab w:val="left" w:leader="underscore" w:pos="742"/>
          <w:tab w:val="left" w:pos="5925"/>
        </w:tabs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с. Саянское</w:t>
      </w:r>
    </w:p>
    <w:p w:rsidR="00BB6222" w:rsidRPr="00FD1D8C" w:rsidRDefault="00BB6222" w:rsidP="00BB6222">
      <w:pPr>
        <w:shd w:val="clear" w:color="auto" w:fill="FFFFFF"/>
        <w:tabs>
          <w:tab w:val="left" w:leader="underscore" w:pos="742"/>
          <w:tab w:val="left" w:pos="5925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shd w:val="clear" w:color="auto" w:fill="FFFFFF"/>
        <w:tabs>
          <w:tab w:val="left" w:leader="underscore" w:pos="742"/>
          <w:tab w:val="left" w:pos="5925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«О внесении изменений и дополнений </w:t>
      </w:r>
    </w:p>
    <w:p w:rsidR="00BB6222" w:rsidRPr="00FD1D8C" w:rsidRDefault="00BB6222" w:rsidP="00BB6222">
      <w:pPr>
        <w:shd w:val="clear" w:color="auto" w:fill="FFFFFF"/>
        <w:tabs>
          <w:tab w:val="left" w:leader="underscore" w:pos="2873"/>
        </w:tabs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 Устав </w:t>
      </w:r>
      <w:proofErr w:type="gramStart"/>
      <w:r w:rsidRPr="00FD1D8C">
        <w:rPr>
          <w:rFonts w:ascii="Times New Roman" w:hAnsi="Times New Roman" w:cs="Times New Roman"/>
          <w:b/>
          <w:bCs/>
          <w:spacing w:val="-8"/>
          <w:sz w:val="28"/>
          <w:szCs w:val="28"/>
        </w:rPr>
        <w:t>Саянского</w:t>
      </w:r>
      <w:proofErr w:type="gramEnd"/>
    </w:p>
    <w:p w:rsidR="00BB6222" w:rsidRPr="00FD1D8C" w:rsidRDefault="00BB6222" w:rsidP="00BB6222">
      <w:pPr>
        <w:shd w:val="clear" w:color="auto" w:fill="FFFFFF"/>
        <w:spacing w:after="0"/>
        <w:ind w:left="-142" w:firstLine="568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D1D8C">
        <w:rPr>
          <w:rFonts w:ascii="Times New Roman" w:hAnsi="Times New Roman" w:cs="Times New Roman"/>
          <w:b/>
          <w:bCs/>
          <w:spacing w:val="-5"/>
          <w:sz w:val="28"/>
          <w:szCs w:val="28"/>
        </w:rPr>
        <w:t>муниципального образования»</w:t>
      </w:r>
    </w:p>
    <w:p w:rsidR="00BB6222" w:rsidRPr="00FD1D8C" w:rsidRDefault="00BB6222" w:rsidP="00BB6222">
      <w:pPr>
        <w:spacing w:after="0"/>
        <w:ind w:firstLine="708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BB6222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D8C">
        <w:rPr>
          <w:rFonts w:ascii="Times New Roman" w:hAnsi="Times New Roman" w:cs="Times New Roman"/>
          <w:sz w:val="28"/>
          <w:szCs w:val="28"/>
        </w:rPr>
        <w:t>В целях приведения Устава Саянского муниципального образования в соответствие с действующим законодательством, руководствуясь статьей 1 Федерального закона от 4 октября 2014 года № 290-ФЗ</w:t>
      </w:r>
      <w:r w:rsidR="0003508B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</w:t>
      </w:r>
      <w:r w:rsidRPr="00FD1D8C">
        <w:rPr>
          <w:rFonts w:ascii="Times New Roman" w:hAnsi="Times New Roman" w:cs="Times New Roman"/>
          <w:sz w:val="28"/>
          <w:szCs w:val="28"/>
        </w:rPr>
        <w:t>36 и 74.1 Федерального закона «Об общих принципах организации местного самоуправления в Российской Федерации», статьей 3 Федерал</w:t>
      </w:r>
      <w:r w:rsidR="0003508B">
        <w:rPr>
          <w:rFonts w:ascii="Times New Roman" w:hAnsi="Times New Roman" w:cs="Times New Roman"/>
          <w:sz w:val="28"/>
          <w:szCs w:val="28"/>
        </w:rPr>
        <w:t xml:space="preserve">ьного закона от 22 декабря 2014 года № </w:t>
      </w:r>
      <w:r w:rsidRPr="00FD1D8C">
        <w:rPr>
          <w:rFonts w:ascii="Times New Roman" w:hAnsi="Times New Roman" w:cs="Times New Roman"/>
          <w:sz w:val="28"/>
          <w:szCs w:val="28"/>
        </w:rPr>
        <w:t>447-ФЗ «О внесении изменений в Федеральный закон «О государственном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кадастре недвижимости» и отдельные законодательные акты Российской Федерации», статьей 3 Федерального закона от 29 декабря 2014 года № 456-ФЗ «О внесении изменений в Градостроительный кодекс Российской Федерации и отдельные законодательные акты Российской Федерации», Законом Иркутской области от 28.11.2014 № 138-ОЗ «О закреплении за сельскими поселениями Иркутской области вопросов местного значения», статьями 17, 24, 40, 42 Устава Саянского муниципального образования, учитывая протокол публичных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слушаний от Саянского, Дума Саянского муниципального образования </w:t>
      </w:r>
    </w:p>
    <w:p w:rsidR="00BB6222" w:rsidRDefault="00BB6222" w:rsidP="00BB6222">
      <w:pPr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1D8C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gramEnd"/>
      <w:r w:rsidRPr="00FD1D8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ш и л а:</w:t>
      </w:r>
    </w:p>
    <w:p w:rsidR="00BB6222" w:rsidRDefault="00BB6222" w:rsidP="00BB6222">
      <w:pPr>
        <w:pStyle w:val="s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6D6" w:rsidRPr="00FD1D8C" w:rsidRDefault="00A946D6" w:rsidP="00A94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 решение Думы от 30.04.2015 № 8 «О внесении изменений и дополнений в Устав Саянского сельского поселения», в оригинал решения Думы внести справку от 18.05.2015 года об отмене решения Думы от 30.04.2015 № 8 «О внесении изменений и дополнений в Устав Саянского сельского поселения».</w:t>
      </w:r>
    </w:p>
    <w:p w:rsidR="00BB6222" w:rsidRPr="00FD1D8C" w:rsidRDefault="00A946D6" w:rsidP="00BB6222">
      <w:pPr>
        <w:pStyle w:val="s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BB6222" w:rsidRPr="00FD1D8C">
        <w:rPr>
          <w:rFonts w:ascii="Times New Roman" w:hAnsi="Times New Roman" w:cs="Times New Roman"/>
          <w:sz w:val="28"/>
          <w:szCs w:val="28"/>
        </w:rPr>
        <w:t>. Внести в Устав Саянского муниципального образования следующие изменения и дополнения: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FD1D8C">
        <w:rPr>
          <w:rFonts w:ascii="Times New Roman" w:hAnsi="Times New Roman" w:cs="Times New Roman"/>
          <w:sz w:val="28"/>
          <w:szCs w:val="28"/>
        </w:rPr>
        <w:t>1.1. Статью 6 изложить в следующей редакции: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D1D8C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4) организация в границах Поселения электро-, тепл</w:t>
      </w:r>
      <w:proofErr w:type="gramStart"/>
      <w:r w:rsidRPr="00FD1D8C">
        <w:rPr>
          <w:rFonts w:ascii="Times New Roman" w:hAnsi="Times New Roman"/>
          <w:sz w:val="28"/>
          <w:szCs w:val="28"/>
        </w:rPr>
        <w:t>о-</w:t>
      </w:r>
      <w:proofErr w:type="gramEnd"/>
      <w:r w:rsidRPr="00FD1D8C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B6222" w:rsidRPr="00FD1D8C" w:rsidRDefault="00BB6222" w:rsidP="00BB62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D8C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осуществления дорожной деятельности в соответствии с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B6222" w:rsidRPr="00FD1D8C" w:rsidRDefault="00BB6222" w:rsidP="00BB6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B6222" w:rsidRPr="00FD1D8C" w:rsidRDefault="00BB6222" w:rsidP="00BB62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lastRenderedPageBreak/>
        <w:t xml:space="preserve">10) участие в предупреждении и ликвидации последствий чрезвычайных ситуаций в границах Поселения; 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15)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B6222" w:rsidRPr="00FD1D8C" w:rsidRDefault="00BB6222" w:rsidP="00BB62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20) организация сбора и вывоза бытовых отходов и мусора;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D8C">
        <w:rPr>
          <w:rFonts w:ascii="Times New Roman" w:hAnsi="Times New Roman"/>
          <w:sz w:val="28"/>
          <w:szCs w:val="28"/>
        </w:rPr>
        <w:t>21)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FD1D8C">
        <w:rPr>
          <w:rFonts w:ascii="Times New Roman" w:hAnsi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D8C">
        <w:rPr>
          <w:rFonts w:ascii="Times New Roman" w:hAnsi="Times New Roman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</w:t>
      </w:r>
      <w:r w:rsidRPr="00FD1D8C">
        <w:rPr>
          <w:rFonts w:ascii="Times New Roman" w:hAnsi="Times New Roman"/>
          <w:sz w:val="28"/>
          <w:szCs w:val="28"/>
        </w:rPr>
        <w:lastRenderedPageBreak/>
        <w:t>резервирование земель</w:t>
      </w:r>
      <w:proofErr w:type="gramEnd"/>
      <w:r w:rsidRPr="00FD1D8C">
        <w:rPr>
          <w:rFonts w:ascii="Times New Roman" w:hAnsi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B6222" w:rsidRPr="00FD1D8C" w:rsidRDefault="00BB6222" w:rsidP="00BB62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23)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FD1D8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FD1D8C">
        <w:rPr>
          <w:rFonts w:ascii="Times New Roman" w:hAnsi="Times New Roman" w:cs="Times New Roman"/>
          <w:sz w:val="28"/>
          <w:szCs w:val="28"/>
        </w:rPr>
        <w:t>–дорожной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24) организация ритуальных услуг и содержание мест захоронения;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B6222" w:rsidRPr="00FD1D8C" w:rsidRDefault="00BB6222" w:rsidP="00BB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контроля в области использования и охраны особо охраняемых природных территорий местного значения;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BB6222" w:rsidRPr="00FD1D8C" w:rsidRDefault="00BB6222" w:rsidP="00BB62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32) осуществление муниципального лесного контроля;</w:t>
      </w:r>
    </w:p>
    <w:p w:rsidR="00BB6222" w:rsidRPr="00FD1D8C" w:rsidRDefault="00BB6222" w:rsidP="00BB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>;</w:t>
      </w:r>
    </w:p>
    <w:p w:rsidR="00BB6222" w:rsidRPr="00FD1D8C" w:rsidRDefault="00BB6222" w:rsidP="00BB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6222" w:rsidRPr="00FD1D8C" w:rsidRDefault="00BB6222" w:rsidP="00BB62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35) до 1 января 2017 года предоставление сотруднику, замещающему должность участкового уполномоченного полиции, и членами его семьи жилого </w:t>
      </w:r>
      <w:r w:rsidRPr="00FD1D8C">
        <w:rPr>
          <w:rFonts w:ascii="Times New Roman" w:hAnsi="Times New Roman" w:cs="Times New Roman"/>
          <w:sz w:val="28"/>
          <w:szCs w:val="28"/>
        </w:rPr>
        <w:lastRenderedPageBreak/>
        <w:t>помещения на период выполнения сотрудником обязанностей по указанной должности;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 xml:space="preserve">37) обеспечение выполнения работ, необходимых для создания искусственных 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BB6222" w:rsidRPr="00FD1D8C" w:rsidRDefault="00BB6222" w:rsidP="00BB622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1D8C">
        <w:rPr>
          <w:rFonts w:ascii="Times New Roman" w:hAnsi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BB6222" w:rsidRPr="00FD1D8C" w:rsidRDefault="00BB6222" w:rsidP="00BB62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1D8C">
        <w:rPr>
          <w:rFonts w:ascii="Times New Roman" w:hAnsi="Times New Roman" w:cs="Times New Roman"/>
          <w:snapToGrid w:val="0"/>
          <w:sz w:val="28"/>
          <w:szCs w:val="28"/>
        </w:rPr>
        <w:t xml:space="preserve">39) участие в соответствии с </w:t>
      </w:r>
      <w:hyperlink r:id="rId7" w:history="1">
        <w:r w:rsidRPr="0003508B">
          <w:rPr>
            <w:rStyle w:val="a5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FD1D8C">
        <w:rPr>
          <w:rFonts w:ascii="Times New Roman" w:hAnsi="Times New Roman" w:cs="Times New Roman"/>
          <w:snapToGrid w:val="0"/>
          <w:sz w:val="28"/>
          <w:szCs w:val="28"/>
        </w:rPr>
        <w:t xml:space="preserve"> от 24 июля 2007 года № 221-ФЗ «О государственном кадастре недвижимости» в выполнени</w:t>
      </w:r>
      <w:r w:rsidR="0003508B">
        <w:rPr>
          <w:rFonts w:ascii="Times New Roman" w:hAnsi="Times New Roman" w:cs="Times New Roman"/>
          <w:snapToGrid w:val="0"/>
          <w:sz w:val="28"/>
          <w:szCs w:val="28"/>
        </w:rPr>
        <w:t>и комплексных кадастровых работ</w:t>
      </w:r>
      <w:r w:rsidRPr="00FD1D8C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1.2. Пункт 7.1 </w:t>
      </w:r>
      <w:hyperlink r:id="rId8" w:history="1">
        <w:r w:rsidRPr="000350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 </w:t>
        </w:r>
      </w:hyperlink>
      <w:r w:rsidRPr="00FD1D8C">
        <w:rPr>
          <w:rFonts w:ascii="Times New Roman" w:hAnsi="Times New Roman" w:cs="Times New Roman"/>
          <w:sz w:val="28"/>
          <w:szCs w:val="28"/>
        </w:rPr>
        <w:t>8 после слова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0350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 </w:t>
        </w:r>
      </w:hyperlink>
      <w:r w:rsidRPr="00FD1D8C">
        <w:rPr>
          <w:rFonts w:ascii="Times New Roman" w:hAnsi="Times New Roman" w:cs="Times New Roman"/>
          <w:sz w:val="28"/>
          <w:szCs w:val="28"/>
        </w:rPr>
        <w:t xml:space="preserve">12 дополнить </w:t>
      </w:r>
      <w:hyperlink r:id="rId10" w:history="1">
        <w:r w:rsidRPr="0003508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FD1D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6222" w:rsidRPr="00FD1D8C" w:rsidRDefault="00BB6222" w:rsidP="00BB62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081"/>
      <w:r w:rsidRPr="00FD1D8C">
        <w:rPr>
          <w:rFonts w:ascii="Times New Roman" w:hAnsi="Times New Roman" w:cs="Times New Roman"/>
          <w:sz w:val="28"/>
          <w:szCs w:val="28"/>
        </w:rPr>
        <w:t>«5.1. В случае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1D8C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BB6222" w:rsidRPr="00FD1D8C" w:rsidRDefault="00BB6222" w:rsidP="00BB62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1.4. статью 69 дополнить частью 14 следующего содержания:</w:t>
      </w:r>
    </w:p>
    <w:p w:rsidR="00BB6222" w:rsidRPr="00FD1D8C" w:rsidRDefault="00BB6222" w:rsidP="00BB622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4117"/>
      <w:r w:rsidRPr="00FD1D8C">
        <w:rPr>
          <w:rFonts w:ascii="Times New Roman" w:hAnsi="Times New Roman" w:cs="Times New Roman"/>
          <w:sz w:val="28"/>
          <w:szCs w:val="28"/>
        </w:rPr>
        <w:t>«14. Глава Поселения, в отношении которого Думой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решения».</w:t>
      </w:r>
    </w:p>
    <w:bookmarkEnd w:id="1"/>
    <w:bookmarkEnd w:id="2"/>
    <w:bookmarkEnd w:id="3"/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2. Администрации Саянского муниципального образования: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2.1. </w:t>
      </w:r>
      <w:r w:rsidRPr="00FD1D8C">
        <w:rPr>
          <w:rFonts w:ascii="Times New Roman" w:hAnsi="Times New Roman" w:cs="Times New Roman"/>
          <w:sz w:val="28"/>
          <w:szCs w:val="28"/>
        </w:rPr>
        <w:tab/>
        <w:t>Произвести регистрацию изменений в Устав Саянского муниципального образования в установленном порядке;</w:t>
      </w:r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2.2.</w:t>
      </w:r>
      <w:r w:rsidRPr="00FD1D8C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Саянского муниципального образования в издании «Саянский вестник» и разместить </w:t>
      </w:r>
      <w:bookmarkStart w:id="4" w:name="sub_922"/>
      <w:bookmarkStart w:id="5" w:name="sub_50"/>
      <w:bookmarkStart w:id="6" w:name="sub_93"/>
      <w:r w:rsidRPr="00FD1D8C">
        <w:rPr>
          <w:rFonts w:ascii="Times New Roman" w:hAnsi="Times New Roman" w:cs="Times New Roman"/>
          <w:sz w:val="28"/>
          <w:szCs w:val="28"/>
        </w:rPr>
        <w:t>на официальном сайте Черемховского районного муниципального образования в информационно-</w:t>
      </w:r>
      <w:r w:rsidRPr="00FD1D8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«Интернет»: cher.irkobl.ru в разделе «поселения района», в подразделе Саянского муниципального образования.</w:t>
      </w:r>
    </w:p>
    <w:bookmarkEnd w:id="4"/>
    <w:p w:rsidR="00BB6222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 в издании «Саянский вестник», за исключением положений пунктов 4)-10), 13), 15), 16), 18), 20), 22), 24)-28), 31), 32), 34)-38) части 1 статьи 6 Устава Саянского муниципального образования, которые также вступают в силу со дня официального опубликования настоящего решения, но действуют до 31 декабря 2015 года включительно.</w:t>
      </w:r>
      <w:bookmarkEnd w:id="5"/>
      <w:bookmarkEnd w:id="6"/>
      <w:proofErr w:type="gramEnd"/>
    </w:p>
    <w:p w:rsidR="00BB6222" w:rsidRPr="00FD1D8C" w:rsidRDefault="00BB6222" w:rsidP="00BB6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А.В. Копылов</w:t>
      </w: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D1D8C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D8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А.В. Копылов</w:t>
      </w: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Default="00BB6222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8B" w:rsidRPr="00FD1D8C" w:rsidRDefault="0003508B" w:rsidP="00BB6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22" w:rsidRPr="00FD1D8C" w:rsidRDefault="00BB6222" w:rsidP="00BB6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D8C">
        <w:rPr>
          <w:rFonts w:ascii="Times New Roman" w:hAnsi="Times New Roman" w:cs="Times New Roman"/>
          <w:sz w:val="20"/>
          <w:szCs w:val="20"/>
        </w:rPr>
        <w:t>Г.А. Ивановская</w:t>
      </w:r>
    </w:p>
    <w:p w:rsidR="00BE643A" w:rsidRPr="00BB6222" w:rsidRDefault="00BB6222" w:rsidP="00BB62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8(95046)42011</w:t>
      </w:r>
    </w:p>
    <w:sectPr w:rsidR="00BE643A" w:rsidRPr="00BB6222" w:rsidSect="004D51FD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16" w:rsidRDefault="00E71316" w:rsidP="00BB6222">
      <w:pPr>
        <w:spacing w:after="0" w:line="240" w:lineRule="auto"/>
      </w:pPr>
      <w:r>
        <w:separator/>
      </w:r>
    </w:p>
  </w:endnote>
  <w:endnote w:type="continuationSeparator" w:id="0">
    <w:p w:rsidR="00E71316" w:rsidRDefault="00E71316" w:rsidP="00BB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16" w:rsidRDefault="00E71316" w:rsidP="00BB6222">
      <w:pPr>
        <w:spacing w:after="0" w:line="240" w:lineRule="auto"/>
      </w:pPr>
      <w:r>
        <w:separator/>
      </w:r>
    </w:p>
  </w:footnote>
  <w:footnote w:type="continuationSeparator" w:id="0">
    <w:p w:rsidR="00E71316" w:rsidRDefault="00E71316" w:rsidP="00BB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01017"/>
      <w:docPartObj>
        <w:docPartGallery w:val="Page Numbers (Top of Page)"/>
        <w:docPartUnique/>
      </w:docPartObj>
    </w:sdtPr>
    <w:sdtContent>
      <w:p w:rsidR="00A946D6" w:rsidRDefault="00A94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052F0" w:rsidRDefault="00E71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51"/>
    <w:rsid w:val="00021EA0"/>
    <w:rsid w:val="0003508B"/>
    <w:rsid w:val="003913C2"/>
    <w:rsid w:val="007437C9"/>
    <w:rsid w:val="00A946D6"/>
    <w:rsid w:val="00BB6222"/>
    <w:rsid w:val="00BE643A"/>
    <w:rsid w:val="00C63151"/>
    <w:rsid w:val="00E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2"/>
  </w:style>
  <w:style w:type="paragraph" w:styleId="3">
    <w:name w:val="heading 3"/>
    <w:basedOn w:val="a"/>
    <w:next w:val="a"/>
    <w:link w:val="30"/>
    <w:semiHidden/>
    <w:unhideWhenUsed/>
    <w:qFormat/>
    <w:rsid w:val="00BB62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2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B62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622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B6222"/>
    <w:rPr>
      <w:color w:val="0000FF" w:themeColor="hyperlink"/>
      <w:u w:val="single"/>
    </w:rPr>
  </w:style>
  <w:style w:type="paragraph" w:customStyle="1" w:styleId="ConsNormal">
    <w:name w:val="ConsNormal"/>
    <w:rsid w:val="00BB622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BB62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BB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222"/>
  </w:style>
  <w:style w:type="paragraph" w:styleId="a8">
    <w:name w:val="Balloon Text"/>
    <w:basedOn w:val="a"/>
    <w:link w:val="a9"/>
    <w:uiPriority w:val="99"/>
    <w:semiHidden/>
    <w:unhideWhenUsed/>
    <w:rsid w:val="00BB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2"/>
  </w:style>
  <w:style w:type="paragraph" w:styleId="3">
    <w:name w:val="heading 3"/>
    <w:basedOn w:val="a"/>
    <w:next w:val="a"/>
    <w:link w:val="30"/>
    <w:semiHidden/>
    <w:unhideWhenUsed/>
    <w:qFormat/>
    <w:rsid w:val="00BB62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62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B62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6222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B6222"/>
    <w:rPr>
      <w:color w:val="0000FF" w:themeColor="hyperlink"/>
      <w:u w:val="single"/>
    </w:rPr>
  </w:style>
  <w:style w:type="paragraph" w:customStyle="1" w:styleId="ConsNormal">
    <w:name w:val="ConsNormal"/>
    <w:rsid w:val="00BB622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BB62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BB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6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222"/>
  </w:style>
  <w:style w:type="paragraph" w:styleId="a8">
    <w:name w:val="Balloon Text"/>
    <w:basedOn w:val="a"/>
    <w:link w:val="a9"/>
    <w:uiPriority w:val="99"/>
    <w:semiHidden/>
    <w:unhideWhenUsed/>
    <w:rsid w:val="00BB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716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487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86367.360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cp:lastPrinted>2015-05-18T07:12:00Z</cp:lastPrinted>
  <dcterms:created xsi:type="dcterms:W3CDTF">2015-05-12T08:27:00Z</dcterms:created>
  <dcterms:modified xsi:type="dcterms:W3CDTF">2015-05-18T07:14:00Z</dcterms:modified>
</cp:coreProperties>
</file>